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F54" w:rsidRDefault="00623F54" w:rsidP="00623F54">
      <w:pPr>
        <w:spacing w:after="0" w:line="240" w:lineRule="auto"/>
        <w:jc w:val="both"/>
        <w:rPr>
          <w:rFonts w:ascii="Liberation Serif" w:hAnsi="Liberation Serif"/>
          <w:b/>
          <w:sz w:val="28"/>
          <w:szCs w:val="28"/>
        </w:rPr>
      </w:pPr>
      <w:r>
        <w:rPr>
          <w:rFonts w:ascii="Liberation Serif" w:hAnsi="Liberation Serif"/>
          <w:b/>
          <w:sz w:val="28"/>
          <w:szCs w:val="28"/>
        </w:rPr>
        <w:t xml:space="preserve">              </w:t>
      </w:r>
      <w:r w:rsidR="005C38F7" w:rsidRPr="00623F54">
        <w:rPr>
          <w:rFonts w:ascii="Liberation Serif" w:hAnsi="Liberation Serif"/>
          <w:b/>
          <w:sz w:val="28"/>
          <w:szCs w:val="28"/>
        </w:rPr>
        <w:t xml:space="preserve">Изменения в законодательстве о несовершеннолетних </w:t>
      </w:r>
    </w:p>
    <w:p w:rsidR="00961638" w:rsidRDefault="00623F54" w:rsidP="00623F54">
      <w:pPr>
        <w:spacing w:after="0" w:line="240" w:lineRule="auto"/>
        <w:jc w:val="both"/>
        <w:rPr>
          <w:rFonts w:ascii="Liberation Serif" w:hAnsi="Liberation Serif"/>
          <w:b/>
          <w:sz w:val="28"/>
          <w:szCs w:val="28"/>
        </w:rPr>
      </w:pPr>
      <w:r>
        <w:rPr>
          <w:rFonts w:ascii="Liberation Serif" w:hAnsi="Liberation Serif"/>
          <w:b/>
          <w:sz w:val="28"/>
          <w:szCs w:val="28"/>
        </w:rPr>
        <w:t xml:space="preserve">                                    </w:t>
      </w:r>
      <w:r w:rsidR="005C38F7" w:rsidRPr="00623F54">
        <w:rPr>
          <w:rFonts w:ascii="Liberation Serif" w:hAnsi="Liberation Serif"/>
          <w:b/>
          <w:sz w:val="28"/>
          <w:szCs w:val="28"/>
        </w:rPr>
        <w:t>в апреле-июне 2022 года</w:t>
      </w:r>
    </w:p>
    <w:p w:rsidR="00623F54" w:rsidRPr="00623F54" w:rsidRDefault="00623F54" w:rsidP="00623F54">
      <w:pPr>
        <w:spacing w:after="0" w:line="240" w:lineRule="auto"/>
        <w:jc w:val="both"/>
        <w:rPr>
          <w:rFonts w:ascii="Liberation Serif" w:hAnsi="Liberation Serif"/>
          <w:b/>
          <w:sz w:val="28"/>
          <w:szCs w:val="28"/>
        </w:rPr>
      </w:pPr>
    </w:p>
    <w:p w:rsidR="004E6E84" w:rsidRPr="00623F54" w:rsidRDefault="00961638" w:rsidP="00623F54">
      <w:pPr>
        <w:jc w:val="both"/>
        <w:rPr>
          <w:rFonts w:ascii="Liberation Serif" w:hAnsi="Liberation Serif"/>
          <w:sz w:val="28"/>
          <w:szCs w:val="28"/>
        </w:rPr>
      </w:pPr>
      <w:r w:rsidRPr="00623F54">
        <w:rPr>
          <w:rFonts w:ascii="Liberation Serif" w:hAnsi="Liberation Serif"/>
          <w:sz w:val="28"/>
          <w:szCs w:val="28"/>
        </w:rPr>
        <w:t xml:space="preserve">Вступает в силу ряд положений, касающихся оказания медицинской помощи детям. В случае оказания несовершеннолетнему медицинской помощи лечащий врач обязан проинформировать несовершеннолетнего, достигшего возраста 15 лет (в отношении больных наркоманией </w:t>
      </w:r>
      <w:r w:rsidR="00623F54">
        <w:rPr>
          <w:rFonts w:ascii="Liberation Serif" w:hAnsi="Liberation Serif"/>
          <w:sz w:val="28"/>
          <w:szCs w:val="28"/>
        </w:rPr>
        <w:t>-</w:t>
      </w:r>
      <w:r w:rsidRPr="00623F54">
        <w:rPr>
          <w:rFonts w:ascii="Liberation Serif" w:hAnsi="Liberation Serif"/>
          <w:sz w:val="28"/>
          <w:szCs w:val="28"/>
        </w:rPr>
        <w:t xml:space="preserve"> 16 лет), одного из родителей или иного законного представителя несовершеннолетнего, не достигшего этого возраста, о применяемом лекарственном препарате. В том </w:t>
      </w:r>
      <w:proofErr w:type="gramStart"/>
      <w:r w:rsidRPr="00623F54">
        <w:rPr>
          <w:rFonts w:ascii="Liberation Serif" w:hAnsi="Liberation Serif"/>
          <w:sz w:val="28"/>
          <w:szCs w:val="28"/>
        </w:rPr>
        <w:t>числе</w:t>
      </w:r>
      <w:proofErr w:type="gramEnd"/>
      <w:r w:rsidRPr="00623F54">
        <w:rPr>
          <w:rFonts w:ascii="Liberation Serif" w:hAnsi="Liberation Serif"/>
          <w:sz w:val="28"/>
          <w:szCs w:val="28"/>
        </w:rPr>
        <w:t xml:space="preserve"> применяемом в соответствии с показателями, не указанными в инструкции,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7D6DF5" w:rsidRPr="00623F54" w:rsidRDefault="007D6DF5" w:rsidP="00623F54">
      <w:pPr>
        <w:jc w:val="both"/>
        <w:rPr>
          <w:rFonts w:ascii="Liberation Serif" w:hAnsi="Liberation Serif"/>
          <w:sz w:val="28"/>
          <w:szCs w:val="28"/>
        </w:rPr>
      </w:pPr>
      <w:r w:rsidRPr="00623F54">
        <w:rPr>
          <w:rFonts w:ascii="Liberation Serif" w:hAnsi="Liberation Serif"/>
          <w:sz w:val="28"/>
          <w:szCs w:val="28"/>
        </w:rPr>
        <w:t xml:space="preserve">Лечение детей препаратами </w:t>
      </w:r>
      <w:proofErr w:type="spellStart"/>
      <w:r w:rsidRPr="00623F54">
        <w:rPr>
          <w:rFonts w:ascii="Liberation Serif" w:hAnsi="Liberation Serif"/>
          <w:sz w:val="28"/>
          <w:szCs w:val="28"/>
        </w:rPr>
        <w:t>офф-лейбл</w:t>
      </w:r>
      <w:proofErr w:type="spellEnd"/>
      <w:r w:rsidRPr="00623F54">
        <w:rPr>
          <w:rFonts w:ascii="Liberation Serif" w:hAnsi="Liberation Serif"/>
          <w:sz w:val="28"/>
          <w:szCs w:val="28"/>
        </w:rPr>
        <w:t xml:space="preserve">  </w:t>
      </w:r>
    </w:p>
    <w:p w:rsidR="007D6DF5" w:rsidRPr="00623F54" w:rsidRDefault="007D6DF5" w:rsidP="00623F54">
      <w:pPr>
        <w:jc w:val="both"/>
        <w:rPr>
          <w:rFonts w:ascii="Liberation Serif" w:hAnsi="Liberation Serif"/>
          <w:sz w:val="28"/>
          <w:szCs w:val="28"/>
        </w:rPr>
      </w:pPr>
      <w:r w:rsidRPr="00623F54">
        <w:rPr>
          <w:rFonts w:ascii="Liberation Serif" w:hAnsi="Liberation Serif"/>
          <w:sz w:val="28"/>
          <w:szCs w:val="28"/>
        </w:rPr>
        <w:t>Препараты офф-лейбл (лекарства, которые назначают по показаниям, не упомянутым в инструкции по их применению), уже включенные в клинические рекомендации или стандарты оказания медпомощи, могут использоваться для излечения тяжелых заболеваний у детей (перечень определен правительством), но только после обязательного информирования и получения согласия пациента или его представителя.</w:t>
      </w:r>
    </w:p>
    <w:p w:rsidR="007D6DF5" w:rsidRDefault="007D6DF5" w:rsidP="00623F54">
      <w:pPr>
        <w:jc w:val="both"/>
        <w:rPr>
          <w:rFonts w:ascii="Liberation Serif" w:hAnsi="Liberation Serif"/>
          <w:sz w:val="28"/>
          <w:szCs w:val="28"/>
        </w:rPr>
      </w:pPr>
      <w:r w:rsidRPr="00623F54">
        <w:rPr>
          <w:rFonts w:ascii="Liberation Serif" w:hAnsi="Liberation Serif"/>
          <w:sz w:val="28"/>
          <w:szCs w:val="28"/>
        </w:rPr>
        <w:t>Закон позволит использовать современные препараты для лечения детской онкологии и гематологии.</w:t>
      </w:r>
    </w:p>
    <w:p w:rsidR="00623F54" w:rsidRPr="00623F54" w:rsidRDefault="00623F54" w:rsidP="00623F54">
      <w:pPr>
        <w:jc w:val="both"/>
        <w:rPr>
          <w:rFonts w:ascii="Liberation Serif" w:hAnsi="Liberation Serif"/>
          <w:sz w:val="28"/>
          <w:szCs w:val="28"/>
        </w:rPr>
      </w:pPr>
      <w:r w:rsidRPr="00623F54">
        <w:rPr>
          <w:rFonts w:ascii="Liberation Serif" w:hAnsi="Liberation Serif"/>
          <w:b/>
          <w:sz w:val="28"/>
          <w:szCs w:val="28"/>
        </w:rPr>
        <w:t>Постановление Правительства РФ от 15.06.2022 N 1072</w:t>
      </w:r>
      <w:r w:rsidRPr="00623F54">
        <w:rPr>
          <w:rFonts w:ascii="Liberation Serif" w:hAnsi="Liberation Serif"/>
          <w:sz w:val="28"/>
          <w:szCs w:val="28"/>
        </w:rPr>
        <w:t xml:space="preserve"> "О внесении изменения в требования к антитеррористической защищенности объектов (территорий), предназначенных для организации отдыха детей и их оздоровления"</w:t>
      </w:r>
    </w:p>
    <w:p w:rsidR="00623F54" w:rsidRPr="00623F54" w:rsidRDefault="00623F54" w:rsidP="00623F54">
      <w:pPr>
        <w:jc w:val="both"/>
        <w:rPr>
          <w:rFonts w:ascii="Liberation Serif" w:hAnsi="Liberation Serif"/>
          <w:sz w:val="28"/>
          <w:szCs w:val="28"/>
        </w:rPr>
      </w:pPr>
      <w:r w:rsidRPr="00623F54">
        <w:rPr>
          <w:rFonts w:ascii="Liberation Serif" w:hAnsi="Liberation Serif"/>
          <w:sz w:val="28"/>
          <w:szCs w:val="28"/>
        </w:rPr>
        <w:t>Скорректированы требования к антитеррористической защищенности объектов (территорий), предназначенных для организации отдыха детей и их оздоровления</w:t>
      </w:r>
    </w:p>
    <w:p w:rsidR="00623F54" w:rsidRPr="00623F54" w:rsidRDefault="00623F54" w:rsidP="00623F54">
      <w:pPr>
        <w:jc w:val="both"/>
        <w:rPr>
          <w:rFonts w:ascii="Liberation Serif" w:hAnsi="Liberation Serif"/>
          <w:sz w:val="28"/>
          <w:szCs w:val="28"/>
        </w:rPr>
      </w:pPr>
      <w:r w:rsidRPr="00623F54">
        <w:rPr>
          <w:rFonts w:ascii="Liberation Serif" w:hAnsi="Liberation Serif"/>
          <w:sz w:val="28"/>
          <w:szCs w:val="28"/>
        </w:rPr>
        <w:t>Поправки направлены на устранение необходимости составления более одного паспорта безопасности объекта (территории) организациями отдыха и оздоровления детей, организованными не образовательными организациями.</w:t>
      </w:r>
    </w:p>
    <w:p w:rsidR="005F7DE2" w:rsidRPr="00623F54" w:rsidRDefault="005F7DE2" w:rsidP="00623F54">
      <w:pPr>
        <w:jc w:val="both"/>
        <w:rPr>
          <w:rFonts w:ascii="Liberation Serif" w:hAnsi="Liberation Serif"/>
          <w:sz w:val="28"/>
          <w:szCs w:val="28"/>
        </w:rPr>
      </w:pPr>
      <w:proofErr w:type="gramStart"/>
      <w:r w:rsidRPr="00623F54">
        <w:rPr>
          <w:rFonts w:ascii="Liberation Serif" w:hAnsi="Liberation Serif"/>
          <w:b/>
          <w:sz w:val="28"/>
          <w:szCs w:val="28"/>
        </w:rPr>
        <w:t>Постановление Правительства РФ от 15.06.2022 N 1077</w:t>
      </w:r>
      <w:r w:rsidRPr="00623F54">
        <w:rPr>
          <w:rFonts w:ascii="Liberation Serif" w:hAnsi="Liberation Serif"/>
          <w:sz w:val="28"/>
          <w:szCs w:val="28"/>
        </w:rPr>
        <w:t xml:space="preserve"> "О внесении изменений в Правила предоставления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w:t>
      </w:r>
      <w:r w:rsidRPr="00623F54">
        <w:rPr>
          <w:rFonts w:ascii="Liberation Serif" w:hAnsi="Liberation Serif"/>
          <w:sz w:val="28"/>
          <w:szCs w:val="28"/>
        </w:rPr>
        <w:lastRenderedPageBreak/>
        <w:t>характера в Чеченской Республике и на непосредственно прилегающих к ней территориях Северного Кавказа</w:t>
      </w:r>
      <w:proofErr w:type="gramEnd"/>
      <w:r w:rsidRPr="00623F54">
        <w:rPr>
          <w:rFonts w:ascii="Liberation Serif" w:hAnsi="Liberation Serif"/>
          <w:sz w:val="28"/>
          <w:szCs w:val="28"/>
        </w:rPr>
        <w:t xml:space="preserve">, </w:t>
      </w:r>
      <w:proofErr w:type="gramStart"/>
      <w:r w:rsidRPr="00623F54">
        <w:rPr>
          <w:rFonts w:ascii="Liberation Serif" w:hAnsi="Liberation Serif"/>
          <w:sz w:val="28"/>
          <w:szCs w:val="28"/>
        </w:rPr>
        <w:t>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и признании утратившим силу абзаца двадцать девятого подпункта "б" пункта 3 изменений, которые вносятся в акты Правительства Российской Федерации, утвержденных постановлением Правительства Российской Федерации от 29 декабря 2021 г. N 2542"</w:t>
      </w:r>
      <w:proofErr w:type="gramEnd"/>
    </w:p>
    <w:p w:rsidR="004C3B2D" w:rsidRPr="00623F54" w:rsidRDefault="004C3B2D" w:rsidP="00623F54">
      <w:pPr>
        <w:jc w:val="both"/>
        <w:rPr>
          <w:rFonts w:ascii="Liberation Serif" w:hAnsi="Liberation Serif"/>
          <w:sz w:val="28"/>
          <w:szCs w:val="28"/>
        </w:rPr>
      </w:pPr>
    </w:p>
    <w:p w:rsidR="00981D13" w:rsidRPr="00623F54" w:rsidRDefault="00981D13" w:rsidP="00623F54">
      <w:pPr>
        <w:jc w:val="both"/>
        <w:rPr>
          <w:rFonts w:ascii="Liberation Serif" w:hAnsi="Liberation Serif"/>
          <w:b/>
          <w:sz w:val="28"/>
          <w:szCs w:val="28"/>
        </w:rPr>
      </w:pPr>
      <w:r w:rsidRPr="00623F54">
        <w:rPr>
          <w:rFonts w:ascii="Liberation Serif" w:hAnsi="Liberation Serif"/>
          <w:b/>
          <w:sz w:val="28"/>
          <w:szCs w:val="28"/>
        </w:rPr>
        <w:t>С 1 апреля установлена новая выплата для семей с детьми в возрасте от 8 до 17 лет</w:t>
      </w:r>
    </w:p>
    <w:p w:rsidR="00981D13" w:rsidRPr="00623F54" w:rsidRDefault="00981D13" w:rsidP="00623F54">
      <w:pPr>
        <w:jc w:val="both"/>
        <w:rPr>
          <w:rFonts w:ascii="Liberation Serif" w:hAnsi="Liberation Serif"/>
          <w:sz w:val="28"/>
          <w:szCs w:val="28"/>
        </w:rPr>
      </w:pPr>
      <w:r w:rsidRPr="00623F54">
        <w:rPr>
          <w:rFonts w:ascii="Liberation Serif" w:hAnsi="Liberation Serif"/>
          <w:sz w:val="28"/>
          <w:szCs w:val="28"/>
        </w:rPr>
        <w:t xml:space="preserve">С указанной даты в целях повышения доходов семей, имеющих детей, устанавливается ежемесячная денежная выплата на ребенка в возрасте от 8 до 17 лет. </w:t>
      </w:r>
      <w:proofErr w:type="gramStart"/>
      <w:r w:rsidRPr="00623F54">
        <w:rPr>
          <w:rFonts w:ascii="Liberation Serif" w:hAnsi="Liberation Serif"/>
          <w:sz w:val="28"/>
          <w:szCs w:val="28"/>
        </w:rPr>
        <w:t>Она будет предоставляться в том случае, если ребенок является гражданином РФ и постоянно проживает на территории страны, а размер среднедушевого дохода семьи не превышает величину прожиточного минимума на душу населения, установленную в регионе в соответствии с Федеральным законом от 24 октября 1997 г. № 134-ФЗ (Указ Президента России от 31 марта 2022 г. № 175 "О ежемесячной денежной выплате семьям, имеющим детей").</w:t>
      </w:r>
      <w:proofErr w:type="gramEnd"/>
    </w:p>
    <w:p w:rsidR="00981D13" w:rsidRPr="00623F54" w:rsidRDefault="00981D13" w:rsidP="00623F54">
      <w:pPr>
        <w:jc w:val="both"/>
        <w:rPr>
          <w:rFonts w:ascii="Liberation Serif" w:hAnsi="Liberation Serif"/>
          <w:sz w:val="28"/>
          <w:szCs w:val="28"/>
        </w:rPr>
      </w:pPr>
      <w:r w:rsidRPr="00623F54">
        <w:rPr>
          <w:rFonts w:ascii="Liberation Serif" w:hAnsi="Liberation Serif"/>
          <w:sz w:val="28"/>
          <w:szCs w:val="28"/>
        </w:rPr>
        <w:t>Согласно документу, размер ежемесячной выплаты составит 50% величины прожиточного минимума для детей, установленной в соответствующем субъекте РФ на дату обращения за ее назначением. Однако если размер среднедушевого дохода семьи, рассчитанный с учетом выплаты в указанном размере, не превысит величину прожиточного минимума на душу населения, то выплата будет назначена в размере 75% величины прожиточного минимума для детей. Если же и в данном случае размер среднедушевого дохода семьи не превысит величину прожиточного минимума на душу населения, то она будет назначена в размере 100% величины прожиточного минимума для детей.</w:t>
      </w:r>
    </w:p>
    <w:p w:rsidR="00981D13" w:rsidRPr="00623F54" w:rsidRDefault="00981D13" w:rsidP="00623F54">
      <w:pPr>
        <w:jc w:val="both"/>
        <w:rPr>
          <w:rFonts w:ascii="Liberation Serif" w:hAnsi="Liberation Serif"/>
          <w:sz w:val="28"/>
          <w:szCs w:val="28"/>
        </w:rPr>
      </w:pPr>
      <w:r w:rsidRPr="00623F54">
        <w:rPr>
          <w:rFonts w:ascii="Liberation Serif" w:hAnsi="Liberation Serif"/>
          <w:sz w:val="28"/>
          <w:szCs w:val="28"/>
        </w:rPr>
        <w:t>Выплата будет производиться с 1 мая 2022 года ПФР (если полномочия по осуществлению выплаты переданы регионом фонду) или уполномоченным органом исполнительной власти субъекта РФ (если расходные обязательства региона на осуществление выплаты обеспечиваются исключительно за счет средств из его бюджета).</w:t>
      </w:r>
    </w:p>
    <w:p w:rsidR="00981D13" w:rsidRPr="00623F54" w:rsidRDefault="00981D13" w:rsidP="00623F54">
      <w:pPr>
        <w:jc w:val="both"/>
        <w:rPr>
          <w:rFonts w:ascii="Liberation Serif" w:hAnsi="Liberation Serif"/>
          <w:sz w:val="28"/>
          <w:szCs w:val="28"/>
        </w:rPr>
      </w:pPr>
      <w:r w:rsidRPr="00623F54">
        <w:rPr>
          <w:rFonts w:ascii="Liberation Serif" w:hAnsi="Liberation Serif"/>
          <w:sz w:val="28"/>
          <w:szCs w:val="28"/>
        </w:rPr>
        <w:t xml:space="preserve">Документом установлено, что размер ежемесячной выплаты подлежит перерасчету с 1 января года, следующего за годом обращения за назначением </w:t>
      </w:r>
      <w:r w:rsidRPr="00623F54">
        <w:rPr>
          <w:rFonts w:ascii="Liberation Serif" w:hAnsi="Liberation Serif"/>
          <w:sz w:val="28"/>
          <w:szCs w:val="28"/>
        </w:rPr>
        <w:lastRenderedPageBreak/>
        <w:t>такой выплаты, исходя из ежегодного изменения величины прожиточного минимума для детей.</w:t>
      </w:r>
    </w:p>
    <w:p w:rsidR="004C3B2D" w:rsidRPr="00623F54" w:rsidRDefault="00981D13" w:rsidP="00623F54">
      <w:pPr>
        <w:jc w:val="both"/>
        <w:rPr>
          <w:rFonts w:ascii="Liberation Serif" w:hAnsi="Liberation Serif"/>
          <w:sz w:val="28"/>
          <w:szCs w:val="28"/>
        </w:rPr>
      </w:pPr>
      <w:r w:rsidRPr="00623F54">
        <w:rPr>
          <w:rFonts w:ascii="Liberation Serif" w:hAnsi="Liberation Serif"/>
          <w:sz w:val="28"/>
          <w:szCs w:val="28"/>
        </w:rPr>
        <w:t xml:space="preserve">Напомним, величина федерального промежуточного минимума на душу населения на 2022 год составляет 12 654 руб., для детей – 12 274 руб. </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Уровень нуждаемости семьи в финансовой помощи от государства при начислении пособия будет рассчитываться комплексно — по той же схеме, что и следующие виды помощи:</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выплаты будущим мамам, оказавшимся в сложных жизненных ситуациях;</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пособия матерям-одиночкам и отцам-одиночкам;</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 xml:space="preserve">пособие матери или отцу, </w:t>
      </w:r>
      <w:proofErr w:type="gramStart"/>
      <w:r w:rsidRPr="00623F54">
        <w:rPr>
          <w:rFonts w:ascii="Liberation Serif" w:hAnsi="Liberation Serif"/>
          <w:sz w:val="28"/>
          <w:szCs w:val="28"/>
        </w:rPr>
        <w:t>воспитывающим</w:t>
      </w:r>
      <w:proofErr w:type="gramEnd"/>
      <w:r w:rsidRPr="00623F54">
        <w:rPr>
          <w:rFonts w:ascii="Liberation Serif" w:hAnsi="Liberation Serif"/>
          <w:sz w:val="28"/>
          <w:szCs w:val="28"/>
        </w:rPr>
        <w:t xml:space="preserve"> детей от 3 до 7 лет.</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 xml:space="preserve">При расчете суммы финансовой помощи родителям детей от 8 до 16 лет за основу будет взят так называемый «нулевой доход». В соответствии с ним совершеннолетний член семьи должен получать доход от деятельности в рамках ТК РФ. Есть исключения </w:t>
      </w:r>
      <w:r w:rsidR="001C4126">
        <w:rPr>
          <w:rFonts w:ascii="Liberation Serif" w:hAnsi="Liberation Serif"/>
          <w:sz w:val="28"/>
          <w:szCs w:val="28"/>
        </w:rPr>
        <w:t>-</w:t>
      </w:r>
      <w:r w:rsidRPr="00623F54">
        <w:rPr>
          <w:rFonts w:ascii="Liberation Serif" w:hAnsi="Liberation Serif"/>
          <w:sz w:val="28"/>
          <w:szCs w:val="28"/>
        </w:rPr>
        <w:t xml:space="preserve"> уважительные причины, в числе которых:</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уход за членом семьи в возрасте от 80 лет;</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осуществление ухода за ребенком до 3 лет;</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уход за ребенком в семье, имеющей статус многодетной;</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прохождение лечения в течение 3 месяцев;</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осуществление ухода за людьми, имеющими инвалидность;</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 xml:space="preserve">обучение в вузах и других учебных заведениях </w:t>
      </w:r>
      <w:r w:rsidR="001C4126">
        <w:rPr>
          <w:rFonts w:ascii="Liberation Serif" w:hAnsi="Liberation Serif"/>
          <w:sz w:val="28"/>
          <w:szCs w:val="28"/>
        </w:rPr>
        <w:t>-</w:t>
      </w:r>
      <w:r w:rsidRPr="00623F54">
        <w:rPr>
          <w:rFonts w:ascii="Liberation Serif" w:hAnsi="Liberation Serif"/>
          <w:sz w:val="28"/>
          <w:szCs w:val="28"/>
        </w:rPr>
        <w:t xml:space="preserve"> распространяется на лиц в возрасте до 23 лет;</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срочная служба в вооруженных силах и три месяца после завершения службы;</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 xml:space="preserve">нахождение в </w:t>
      </w:r>
      <w:r w:rsidR="001C4126">
        <w:rPr>
          <w:rFonts w:ascii="Liberation Serif" w:hAnsi="Liberation Serif"/>
          <w:sz w:val="28"/>
          <w:szCs w:val="28"/>
        </w:rPr>
        <w:t xml:space="preserve">местах лишения свободы </w:t>
      </w:r>
      <w:r w:rsidRPr="00623F54">
        <w:rPr>
          <w:rFonts w:ascii="Liberation Serif" w:hAnsi="Liberation Serif"/>
          <w:sz w:val="28"/>
          <w:szCs w:val="28"/>
        </w:rPr>
        <w:t>и три месяца после освобождения.</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Также к исключениям относится наличие официального статуса безработного, который подтверждается фактом состояния на учете в службе занятости.</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При расчете принимаются во внимание:</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доходы родителей, у которых есть дети до 18 лет;</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доходы других членов семьи (при условии совместного проживания).</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Расчет среднедушевого дохода осуществляется по такой схеме: сумма всех доходов за отдельно взятый период делится на число месяцев и на число членов семьи.</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lastRenderedPageBreak/>
        <w:t>Какие доходы учитываются?</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В перечне доходов, которые учитываются при расчете суммы выплат на детей от 8 до 16 лет:</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регулярные выплаты от официального работодателя (заработная плата, премии);</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пособия, государственные пенсии, больничные, алименты, ученические стипендии;</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пенсионные накопления, которые выплачиваются наследникам/правопреемникам;</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государственные компенсации на время исполнения общественных и других обязанностей;</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финансовая помощь от государства военнослужащим, сотрудникам правоохранительных органов.</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В учет не входит материальная помощь единовременного характера, которая предоставляется в условиях чрезвычайных происшествий из федерального бюджета.</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К рассмотрению в 2022 году принимаются следующие документы:</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от студентов — справка об отсутствии ученической стипендии;</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 xml:space="preserve">для школьников в возрасте от 16 до 18 лет </w:t>
      </w:r>
      <w:r w:rsidR="001C4126">
        <w:rPr>
          <w:rFonts w:ascii="Liberation Serif" w:hAnsi="Liberation Serif"/>
          <w:sz w:val="28"/>
          <w:szCs w:val="28"/>
        </w:rPr>
        <w:t>-</w:t>
      </w:r>
      <w:r w:rsidRPr="00623F54">
        <w:rPr>
          <w:rFonts w:ascii="Liberation Serif" w:hAnsi="Liberation Serif"/>
          <w:sz w:val="28"/>
          <w:szCs w:val="28"/>
        </w:rPr>
        <w:t xml:space="preserve"> справка, подтверждающая, что ребенок учится в СОШ;</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 xml:space="preserve">для безработных </w:t>
      </w:r>
      <w:r w:rsidR="001C4126">
        <w:rPr>
          <w:rFonts w:ascii="Liberation Serif" w:hAnsi="Liberation Serif"/>
          <w:sz w:val="28"/>
          <w:szCs w:val="28"/>
        </w:rPr>
        <w:t>-</w:t>
      </w:r>
      <w:r w:rsidRPr="00623F54">
        <w:rPr>
          <w:rFonts w:ascii="Liberation Serif" w:hAnsi="Liberation Serif"/>
          <w:sz w:val="28"/>
          <w:szCs w:val="28"/>
        </w:rPr>
        <w:t xml:space="preserve"> справка, подтверждающая факт отсутствия любых пособий и прочих выплат.</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Документы, подтверждающие уважительность причин отсутствия доходов, должны также представлять те члены семьи, которые не могут трудоустроиться или имеют ограничения при трудоустройстве:</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дошкольники и школьники в возрасте до 16 лет;</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граждане РФ, находящиеся под стражей (суд, следственные мероприятия);</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лица, проходящие длительное по времени лечение в стационарах;</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родители, ухаживающие за детьми до 3 лет, которым не начисляются выплаты до полутора лет и компенсационная сумма в период нахождения в декретном отпуске;</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женщины, официально не трудоустроенные, находящиеся на учете в медучреждениях в связи с беременностью;</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lastRenderedPageBreak/>
        <w:t>граждане, ухаживающие за несовершеннолетними детьми, которым такой уход требуется по медицинским показаниям;</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студенты-вечерники и студенты-заочники в вузах, если у них нет справки о доходах.</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Документально подтвердить отсутствие возможности получать доход должны родители (отец или мать), воспитывающие трех или более детей в возрасте до 16 лет и от 16 до 18 лет, если дети учатся в общеобразовательных учреждениях.</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Влияет ли имущество на решение по назначению пособия?</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На принятие решения о назначении выплат в 2022 году будут влиять и другие факторы. При расчете, помимо дохода, будут приниматься во внимание следующие обстоятельства:</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 xml:space="preserve">наличие в собственности недвижимости </w:t>
      </w:r>
      <w:r w:rsidR="001C4126">
        <w:rPr>
          <w:rFonts w:ascii="Liberation Serif" w:hAnsi="Liberation Serif"/>
          <w:sz w:val="28"/>
          <w:szCs w:val="28"/>
        </w:rPr>
        <w:t>-</w:t>
      </w:r>
      <w:r w:rsidRPr="00623F54">
        <w:rPr>
          <w:rFonts w:ascii="Liberation Serif" w:hAnsi="Liberation Serif"/>
          <w:sz w:val="28"/>
          <w:szCs w:val="28"/>
        </w:rPr>
        <w:t xml:space="preserve"> квартир, частных домов;</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наличие в собственности машин и прочего имущества;</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наличие вкладов в банках.</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По итогам комплексной оценки будет приниматься решение о назначении заявителю финансовой помощи от государства.</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 xml:space="preserve">Максимальная сумма пособия </w:t>
      </w:r>
      <w:r w:rsidR="001C4126">
        <w:rPr>
          <w:rFonts w:ascii="Liberation Serif" w:hAnsi="Liberation Serif"/>
          <w:sz w:val="28"/>
          <w:szCs w:val="28"/>
        </w:rPr>
        <w:t>-</w:t>
      </w:r>
      <w:r w:rsidRPr="00623F54">
        <w:rPr>
          <w:rFonts w:ascii="Liberation Serif" w:hAnsi="Liberation Serif"/>
          <w:sz w:val="28"/>
          <w:szCs w:val="28"/>
        </w:rPr>
        <w:t xml:space="preserve"> 12 274 рубля.</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Как подать заявление и оформить выплату пособия?</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По информации Министерства труда РФ, выплаты с текущего года будут осуществляться по схеме социального казначейства. Соответственно, отцы, матери, законные представители детей получают возможность оформить заявление в электронном формате и отправить его через портал «Госуслуги».</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 xml:space="preserve">Отправить </w:t>
      </w:r>
      <w:proofErr w:type="gramStart"/>
      <w:r w:rsidRPr="00623F54">
        <w:rPr>
          <w:rFonts w:ascii="Liberation Serif" w:hAnsi="Liberation Serif"/>
          <w:sz w:val="28"/>
          <w:szCs w:val="28"/>
        </w:rPr>
        <w:t>заявление на получение финансовой помощи можно начиная</w:t>
      </w:r>
      <w:proofErr w:type="gramEnd"/>
      <w:r w:rsidRPr="00623F54">
        <w:rPr>
          <w:rFonts w:ascii="Liberation Serif" w:hAnsi="Liberation Serif"/>
          <w:sz w:val="28"/>
          <w:szCs w:val="28"/>
        </w:rPr>
        <w:t xml:space="preserve"> с </w:t>
      </w:r>
      <w:r w:rsidR="001C4126">
        <w:rPr>
          <w:rFonts w:ascii="Liberation Serif" w:hAnsi="Liberation Serif"/>
          <w:sz w:val="28"/>
          <w:szCs w:val="28"/>
        </w:rPr>
        <w:t xml:space="preserve">              </w:t>
      </w:r>
      <w:r w:rsidRPr="00623F54">
        <w:rPr>
          <w:rFonts w:ascii="Liberation Serif" w:hAnsi="Liberation Serif"/>
          <w:sz w:val="28"/>
          <w:szCs w:val="28"/>
        </w:rPr>
        <w:t xml:space="preserve">1 мая 2022 года, а получать пособие </w:t>
      </w:r>
      <w:r w:rsidR="001C4126">
        <w:rPr>
          <w:rFonts w:ascii="Liberation Serif" w:hAnsi="Liberation Serif"/>
          <w:sz w:val="28"/>
          <w:szCs w:val="28"/>
        </w:rPr>
        <w:t>-</w:t>
      </w:r>
      <w:r w:rsidRPr="00623F54">
        <w:rPr>
          <w:rFonts w:ascii="Liberation Serif" w:hAnsi="Liberation Serif"/>
          <w:sz w:val="28"/>
          <w:szCs w:val="28"/>
        </w:rPr>
        <w:t xml:space="preserve"> с апреля 2022 года. Если оно будет одобрено, выплата будет осуществлена сразу за два месяца 2022 года </w:t>
      </w:r>
      <w:r w:rsidR="001C4126">
        <w:rPr>
          <w:rFonts w:ascii="Liberation Serif" w:hAnsi="Liberation Serif"/>
          <w:sz w:val="28"/>
          <w:szCs w:val="28"/>
        </w:rPr>
        <w:t>-</w:t>
      </w:r>
      <w:r w:rsidRPr="00623F54">
        <w:rPr>
          <w:rFonts w:ascii="Liberation Serif" w:hAnsi="Liberation Serif"/>
          <w:sz w:val="28"/>
          <w:szCs w:val="28"/>
        </w:rPr>
        <w:t xml:space="preserve"> не только за май, но и за апрель.</w:t>
      </w:r>
    </w:p>
    <w:p w:rsidR="00435630" w:rsidRPr="00623F54" w:rsidRDefault="00435630" w:rsidP="00623F54">
      <w:pPr>
        <w:jc w:val="both"/>
        <w:rPr>
          <w:rFonts w:ascii="Liberation Serif" w:hAnsi="Liberation Serif"/>
          <w:sz w:val="28"/>
          <w:szCs w:val="28"/>
        </w:rPr>
      </w:pPr>
      <w:r w:rsidRPr="00623F54">
        <w:rPr>
          <w:rFonts w:ascii="Liberation Serif" w:hAnsi="Liberation Serif"/>
          <w:sz w:val="28"/>
          <w:szCs w:val="28"/>
        </w:rPr>
        <w:t>Пособия при положительном решении в пользу заявителя будут начисляться на карту «Мир», которую лучше оформить заранее, обратившись в Сбербанк или в офис любой другой финансовой организации по месту жительства.</w:t>
      </w:r>
    </w:p>
    <w:p w:rsidR="001A5A97" w:rsidRPr="00623F54" w:rsidRDefault="001C4126" w:rsidP="00623F54">
      <w:pPr>
        <w:jc w:val="both"/>
        <w:rPr>
          <w:rFonts w:ascii="Liberation Serif" w:hAnsi="Liberation Serif"/>
          <w:sz w:val="28"/>
          <w:szCs w:val="28"/>
        </w:rPr>
      </w:pPr>
      <w:proofErr w:type="gramStart"/>
      <w:r>
        <w:rPr>
          <w:rFonts w:ascii="Liberation Serif" w:hAnsi="Liberation Serif"/>
          <w:sz w:val="28"/>
          <w:szCs w:val="28"/>
        </w:rPr>
        <w:t>В</w:t>
      </w:r>
      <w:r w:rsidR="001A5A97" w:rsidRPr="00623F54">
        <w:rPr>
          <w:rFonts w:ascii="Liberation Serif" w:hAnsi="Liberation Serif"/>
          <w:sz w:val="28"/>
          <w:szCs w:val="28"/>
        </w:rPr>
        <w:t xml:space="preserve"> соответствии с письмом Минтруда России от 12.04.2022 № 13-4/10/В-4715 информирует о вступлении в силу с 1 июля 2022 года постановления Правительства Российской Федерации от 5 апреля 2022 года № 588 </w:t>
      </w:r>
      <w:r>
        <w:rPr>
          <w:rFonts w:ascii="Liberation Serif" w:hAnsi="Liberation Serif"/>
          <w:sz w:val="28"/>
          <w:szCs w:val="28"/>
        </w:rPr>
        <w:t xml:space="preserve">                          </w:t>
      </w:r>
      <w:r w:rsidR="001A5A97" w:rsidRPr="00623F54">
        <w:rPr>
          <w:rFonts w:ascii="Liberation Serif" w:hAnsi="Liberation Serif"/>
          <w:sz w:val="28"/>
          <w:szCs w:val="28"/>
        </w:rPr>
        <w:t xml:space="preserve">"О признании лица инвалидом" и прекращении действия постановления </w:t>
      </w:r>
      <w:r w:rsidR="001A5A97" w:rsidRPr="00623F54">
        <w:rPr>
          <w:rFonts w:ascii="Liberation Serif" w:hAnsi="Liberation Serif"/>
          <w:sz w:val="28"/>
          <w:szCs w:val="28"/>
        </w:rPr>
        <w:lastRenderedPageBreak/>
        <w:t>Правительства Российской Федерации от 20 февраля 2016 г. № 95 "О порядке и условиях признания лица инвалидом".</w:t>
      </w:r>
      <w:proofErr w:type="gramEnd"/>
    </w:p>
    <w:p w:rsidR="001A5A97" w:rsidRPr="00623F54" w:rsidRDefault="001A5A97" w:rsidP="00623F54">
      <w:pPr>
        <w:jc w:val="both"/>
        <w:rPr>
          <w:rFonts w:ascii="Liberation Serif" w:hAnsi="Liberation Serif"/>
          <w:sz w:val="28"/>
          <w:szCs w:val="28"/>
        </w:rPr>
      </w:pPr>
      <w:r w:rsidRPr="00623F54">
        <w:rPr>
          <w:rFonts w:ascii="Liberation Serif" w:hAnsi="Liberation Serif"/>
          <w:sz w:val="28"/>
          <w:szCs w:val="28"/>
        </w:rPr>
        <w:t xml:space="preserve">Обращаем внимание, что до 1 июля 2022 года включительно продолжает действовать Временный порядок признания лица инвалидом, утвержденный постановлением Правительства Российской Федерации от 16 октября </w:t>
      </w:r>
      <w:r w:rsidR="001C4126">
        <w:rPr>
          <w:rFonts w:ascii="Liberation Serif" w:hAnsi="Liberation Serif"/>
          <w:sz w:val="28"/>
          <w:szCs w:val="28"/>
        </w:rPr>
        <w:t xml:space="preserve">                     </w:t>
      </w:r>
      <w:r w:rsidRPr="00623F54">
        <w:rPr>
          <w:rFonts w:ascii="Liberation Serif" w:hAnsi="Liberation Serif"/>
          <w:sz w:val="28"/>
          <w:szCs w:val="28"/>
        </w:rPr>
        <w:t>2020 года № 1697, которым предусмотрено автоматическое продление инвалидности на 6 месяцев. С учетом складывающейся обстановки в Российской Федерации по постепенной отмене ограничительных мер, введенных в связи с распространением новой коронавирусной инфекции, дальнейшее продление Временного порядка признания лица инвалидом не планируется.</w:t>
      </w:r>
    </w:p>
    <w:p w:rsidR="001A5A97" w:rsidRPr="00623F54" w:rsidRDefault="001A5A97" w:rsidP="00623F54">
      <w:pPr>
        <w:jc w:val="both"/>
        <w:rPr>
          <w:rFonts w:ascii="Liberation Serif" w:hAnsi="Liberation Serif"/>
          <w:sz w:val="28"/>
          <w:szCs w:val="28"/>
        </w:rPr>
      </w:pPr>
      <w:r w:rsidRPr="00623F54">
        <w:rPr>
          <w:rFonts w:ascii="Liberation Serif" w:hAnsi="Liberation Serif"/>
          <w:sz w:val="28"/>
          <w:szCs w:val="28"/>
        </w:rPr>
        <w:t xml:space="preserve">Гражданам, срок инвалидности которых определен после 1 июля 2022 года необходимо своевременно </w:t>
      </w:r>
      <w:proofErr w:type="gramStart"/>
      <w:r w:rsidRPr="00623F54">
        <w:rPr>
          <w:rFonts w:ascii="Liberation Serif" w:hAnsi="Liberation Serif"/>
          <w:sz w:val="28"/>
          <w:szCs w:val="28"/>
        </w:rPr>
        <w:t>оформить</w:t>
      </w:r>
      <w:proofErr w:type="gramEnd"/>
      <w:r w:rsidRPr="00623F54">
        <w:rPr>
          <w:rFonts w:ascii="Liberation Serif" w:hAnsi="Liberation Serif"/>
          <w:sz w:val="28"/>
          <w:szCs w:val="28"/>
        </w:rPr>
        <w:t xml:space="preserve"> в медицинской организации направление на медико-социальную экспертизу. Для своевременного назначения выплат документы на переосвидетельствование гражданина должны поступить не позднее, чем за месяц до окончания срока инвалидности.</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t xml:space="preserve">ОСНОВНЫЕ ИЗМЕНЕНИЯ В ТРУДОВОМ ЗАКОНОДАТЕЛЬСТВЕ В </w:t>
      </w:r>
      <w:r w:rsidR="001C4126">
        <w:rPr>
          <w:rFonts w:ascii="Liberation Serif" w:hAnsi="Liberation Serif"/>
          <w:sz w:val="28"/>
          <w:szCs w:val="28"/>
        </w:rPr>
        <w:t xml:space="preserve">            </w:t>
      </w:r>
      <w:r w:rsidRPr="00623F54">
        <w:rPr>
          <w:rFonts w:ascii="Liberation Serif" w:hAnsi="Liberation Serif"/>
          <w:sz w:val="28"/>
          <w:szCs w:val="28"/>
        </w:rPr>
        <w:t>2022 ГОДУ</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t>С 1 июня МРОТ увеличен до 15 279 руб.</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t xml:space="preserve">С 4 апреля по 31 декабря 2022 года работодатели, которые приостановили деятельность, могут перевести сотрудников в другие организации </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t xml:space="preserve">С 1 сентября 2022 года начнут действовать новые правила </w:t>
      </w:r>
      <w:proofErr w:type="gramStart"/>
      <w:r w:rsidRPr="00623F54">
        <w:rPr>
          <w:rFonts w:ascii="Liberation Serif" w:hAnsi="Liberation Serif"/>
          <w:sz w:val="28"/>
          <w:szCs w:val="28"/>
        </w:rPr>
        <w:t>обучения по охране</w:t>
      </w:r>
      <w:proofErr w:type="gramEnd"/>
      <w:r w:rsidRPr="00623F54">
        <w:rPr>
          <w:rFonts w:ascii="Liberation Serif" w:hAnsi="Liberation Serif"/>
          <w:sz w:val="28"/>
          <w:szCs w:val="28"/>
        </w:rPr>
        <w:t xml:space="preserve"> труда и проверки знания требований охраны труда</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t>С 1 сентября 2022 года действуют обновленные правила расследования несчастных случаев на производстве</w:t>
      </w:r>
    </w:p>
    <w:p w:rsidR="00100252" w:rsidRPr="001C4126" w:rsidRDefault="00100252" w:rsidP="00623F54">
      <w:pPr>
        <w:jc w:val="both"/>
        <w:rPr>
          <w:rFonts w:ascii="Liberation Serif" w:hAnsi="Liberation Serif"/>
          <w:b/>
          <w:sz w:val="28"/>
          <w:szCs w:val="28"/>
        </w:rPr>
      </w:pPr>
      <w:r w:rsidRPr="001C4126">
        <w:rPr>
          <w:rFonts w:ascii="Liberation Serif" w:hAnsi="Liberation Serif"/>
          <w:b/>
          <w:sz w:val="28"/>
          <w:szCs w:val="28"/>
        </w:rPr>
        <w:t>С 1 сентября 2022 года вступит в силу порядок выполнения работодателем квоты для трудоустройства инвалидов</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t xml:space="preserve">С 1 сентября 2022 года действуют обновленные нормы и условия выдачи молока </w:t>
      </w:r>
      <w:r w:rsidR="001C4126">
        <w:rPr>
          <w:rFonts w:ascii="Liberation Serif" w:hAnsi="Liberation Serif"/>
          <w:sz w:val="28"/>
          <w:szCs w:val="28"/>
        </w:rPr>
        <w:t>«</w:t>
      </w:r>
      <w:proofErr w:type="spellStart"/>
      <w:r w:rsidRPr="00623F54">
        <w:rPr>
          <w:rFonts w:ascii="Liberation Serif" w:hAnsi="Liberation Serif"/>
          <w:sz w:val="28"/>
          <w:szCs w:val="28"/>
        </w:rPr>
        <w:t>вредникам</w:t>
      </w:r>
      <w:proofErr w:type="spellEnd"/>
      <w:r w:rsidR="001C4126">
        <w:rPr>
          <w:rFonts w:ascii="Liberation Serif" w:hAnsi="Liberation Serif"/>
          <w:sz w:val="28"/>
          <w:szCs w:val="28"/>
        </w:rPr>
        <w:t>»</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t>С 1 сентября 2022 года действует новый перечень работ, при выполнении которых работники должны бесплатно получать лечебно-профилактическое питание</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t>С 1 сентября 2022 года действуют обновленные правила прохождения психиатрического освидетельствования отдельными категориями работников</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lastRenderedPageBreak/>
        <w:t>С 1 сентября заработают требования к обеспечению взаимодействия электронной системы документооборота с порталом Госуслуг</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t xml:space="preserve">С 28 июня 2022 года упрощен порядок трудоустройства </w:t>
      </w:r>
      <w:proofErr w:type="gramStart"/>
      <w:r w:rsidRPr="00623F54">
        <w:rPr>
          <w:rFonts w:ascii="Liberation Serif" w:hAnsi="Liberation Serif"/>
          <w:sz w:val="28"/>
          <w:szCs w:val="28"/>
        </w:rPr>
        <w:t>иностранных</w:t>
      </w:r>
      <w:proofErr w:type="gramEnd"/>
      <w:r w:rsidRPr="00623F54">
        <w:rPr>
          <w:rFonts w:ascii="Liberation Serif" w:hAnsi="Liberation Serif"/>
          <w:sz w:val="28"/>
          <w:szCs w:val="28"/>
        </w:rPr>
        <w:t xml:space="preserve"> ИТ-специалистов</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t>С 14 июня 2022 года расширили категории работников, при трудоустройстве которых можно получить субсидию</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t>21 марта 2022 года установили правила получения субсидии за трудоустройство молодежи</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t>С 11 марта 2022 года действуют новые формы проверочных листов</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t>С 1 марта 2022 года заработали обширные изменения в сфере охраны труда</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t>С 1 марта 2022 года женщины могут занимать больше должностей</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t>С 1 марта 2022 года уточнили нормы тяжестей, которые могут вручную поднимать женщины</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t>С 8 января 2022 года нужно вести на работников отдельные карточки по воинскому учету</w:t>
      </w:r>
    </w:p>
    <w:p w:rsidR="00100252" w:rsidRPr="00623F54" w:rsidRDefault="00100252" w:rsidP="00623F54">
      <w:pPr>
        <w:jc w:val="both"/>
        <w:rPr>
          <w:rFonts w:ascii="Liberation Serif" w:hAnsi="Liberation Serif"/>
          <w:sz w:val="28"/>
          <w:szCs w:val="28"/>
        </w:rPr>
      </w:pPr>
      <w:r w:rsidRPr="00623F54">
        <w:rPr>
          <w:rFonts w:ascii="Liberation Serif" w:hAnsi="Liberation Serif"/>
          <w:sz w:val="28"/>
          <w:szCs w:val="28"/>
        </w:rPr>
        <w:t>С 1 января 2022 года большинству работодателей нужно размещать вакансии на портале "Работа в России"</w:t>
      </w:r>
    </w:p>
    <w:sectPr w:rsidR="00100252" w:rsidRPr="00623F54" w:rsidSect="00D34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E6E84"/>
    <w:rsid w:val="00100252"/>
    <w:rsid w:val="001A5A97"/>
    <w:rsid w:val="001C4126"/>
    <w:rsid w:val="00435630"/>
    <w:rsid w:val="004C3B2D"/>
    <w:rsid w:val="004E6E84"/>
    <w:rsid w:val="00564341"/>
    <w:rsid w:val="005C38F7"/>
    <w:rsid w:val="005F7DE2"/>
    <w:rsid w:val="00623F54"/>
    <w:rsid w:val="007D6DF5"/>
    <w:rsid w:val="00961638"/>
    <w:rsid w:val="00981D13"/>
    <w:rsid w:val="009D4945"/>
    <w:rsid w:val="00D347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03AD-B6A8-4502-886B-47E02BFB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1908</Words>
  <Characters>10878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KaramishevAN</cp:lastModifiedBy>
  <cp:revision>2</cp:revision>
  <dcterms:created xsi:type="dcterms:W3CDTF">2022-07-13T13:03:00Z</dcterms:created>
  <dcterms:modified xsi:type="dcterms:W3CDTF">2022-07-13T13:03:00Z</dcterms:modified>
</cp:coreProperties>
</file>